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A4" w:rsidRDefault="00756D1A" w:rsidP="009653A4">
      <w:pPr>
        <w:spacing w:before="360" w:after="30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mallCaps/>
          <w:color w:val="808285"/>
          <w:sz w:val="36"/>
          <w:szCs w:val="36"/>
          <w:lang w:eastAsia="pt-BR"/>
        </w:rPr>
      </w:pPr>
      <w:r w:rsidRPr="00756D1A">
        <w:rPr>
          <w:rFonts w:ascii="Arial" w:eastAsia="Times New Roman" w:hAnsi="Arial" w:cs="Arial"/>
          <w:b/>
          <w:smallCaps/>
          <w:noProof/>
          <w:color w:val="808285"/>
          <w:sz w:val="36"/>
          <w:szCs w:val="36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2304434</wp:posOffset>
                </wp:positionH>
                <wp:positionV relativeFrom="paragraph">
                  <wp:posOffset>239471</wp:posOffset>
                </wp:positionV>
                <wp:extent cx="3460750" cy="1268730"/>
                <wp:effectExtent l="0" t="0" r="2540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D1A" w:rsidRDefault="00756D1A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drawing>
                                <wp:inline distT="0" distB="0" distL="0" distR="0" wp14:anchorId="07933635" wp14:editId="35934068">
                                  <wp:extent cx="3268715" cy="934872"/>
                                  <wp:effectExtent l="0" t="0" r="825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054" b="153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4631" cy="948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1.45pt;margin-top:18.85pt;width:272.5pt;height:9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" strokecolor="white [3212]">
                <v:textbox>
                  <w:txbxContent>
                    <w:p w:rsidR="00756D1A" w:rsidRDefault="00756D1A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8"/>
                          <w:szCs w:val="28"/>
                          <w:lang w:eastAsia="pt-BR"/>
                        </w:rPr>
                        <w:drawing>
                          <wp:inline distT="0" distB="0" distL="0" distR="0" wp14:anchorId="07933635" wp14:editId="35934068">
                            <wp:extent cx="3268715" cy="934872"/>
                            <wp:effectExtent l="0" t="0" r="825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054" b="153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14631" cy="948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5585361C" wp14:editId="7279AFB4">
            <wp:extent cx="1214651" cy="1168783"/>
            <wp:effectExtent l="0" t="0" r="5080" b="0"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195" cy="124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D1A" w:rsidRDefault="00756D1A" w:rsidP="009653A4">
      <w:pPr>
        <w:spacing w:before="360" w:after="30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mallCaps/>
          <w:color w:val="808285"/>
          <w:sz w:val="36"/>
          <w:szCs w:val="36"/>
          <w:lang w:eastAsia="pt-BR"/>
        </w:rPr>
      </w:pPr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drawing>
          <wp:inline distT="0" distB="0" distL="0" distR="0" wp14:anchorId="673C13F8" wp14:editId="06D70B15">
            <wp:extent cx="5394617" cy="327546"/>
            <wp:effectExtent l="0" t="0" r="0" b="0"/>
            <wp:docPr id="1" name="Imagem 1" descr="Empty Paper Scroll Ribbon Banner Stock Photo 1240138195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ty Paper Scroll Ribbon Banner Stock Photo 1240138195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79" b="26335"/>
                    <a:stretch/>
                  </pic:blipFill>
                  <pic:spPr bwMode="auto">
                    <a:xfrm>
                      <a:off x="0" y="0"/>
                      <a:ext cx="5599630" cy="33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D1A" w:rsidRDefault="00756D1A" w:rsidP="00756D1A">
      <w:pPr>
        <w:spacing w:after="384" w:line="240" w:lineRule="auto"/>
        <w:jc w:val="both"/>
        <w:textAlignment w:val="baseline"/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</w:pPr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 xml:space="preserve">Ad gloriam </w:t>
      </w:r>
      <w:proofErr w:type="spellStart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>Magni</w:t>
      </w:r>
      <w:proofErr w:type="spellEnd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>Architecti</w:t>
      </w:r>
      <w:proofErr w:type="spellEnd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>Universi</w:t>
      </w:r>
      <w:proofErr w:type="spellEnd"/>
    </w:p>
    <w:p w:rsidR="009653A4" w:rsidRDefault="009653A4" w:rsidP="00756D1A">
      <w:pPr>
        <w:pStyle w:val="Ttulo2"/>
      </w:pPr>
      <w:r w:rsidRPr="00756D1A">
        <w:t>O Mito da Fénix</w:t>
      </w:r>
    </w:p>
    <w:p w:rsidR="00110E8C" w:rsidRDefault="00110E8C" w:rsidP="00756D1A">
      <w:pPr>
        <w:pStyle w:val="Ttulo2"/>
        <w:jc w:val="both"/>
        <w:rPr>
          <w:rFonts w:ascii="Arial" w:hAnsi="Arial" w:cs="Arial"/>
          <w:b w:val="0"/>
          <w:color w:val="0A0A0A"/>
          <w:sz w:val="28"/>
          <w:szCs w:val="28"/>
          <w:shd w:val="clear" w:color="auto" w:fill="FFFFFF"/>
        </w:rPr>
      </w:pPr>
    </w:p>
    <w:p w:rsidR="00756D1A" w:rsidRDefault="00756D1A" w:rsidP="00756D1A">
      <w:pPr>
        <w:pStyle w:val="Ttulo2"/>
        <w:jc w:val="both"/>
        <w:rPr>
          <w:rFonts w:ascii="Arial" w:hAnsi="Arial" w:cs="Arial"/>
          <w:b w:val="0"/>
          <w:sz w:val="28"/>
          <w:szCs w:val="28"/>
        </w:rPr>
      </w:pPr>
      <w:r w:rsidRPr="00756D1A">
        <w:rPr>
          <w:rFonts w:ascii="Arial" w:hAnsi="Arial" w:cs="Arial"/>
          <w:b w:val="0"/>
          <w:color w:val="0A0A0A"/>
          <w:sz w:val="28"/>
          <w:szCs w:val="28"/>
          <w:shd w:val="clear" w:color="auto" w:fill="FFFFFF"/>
        </w:rPr>
        <w:t>O mito da Fênix é uma lenda milenar sobre uma ave de plumagem vermelha e dourada, originária da mitologia egípcia e grega. Ela </w:t>
      </w:r>
      <w:r w:rsidRPr="00756D1A">
        <w:rPr>
          <w:rFonts w:ascii="Arial" w:hAnsi="Arial" w:cs="Arial"/>
          <w:b w:val="0"/>
          <w:sz w:val="28"/>
          <w:szCs w:val="28"/>
        </w:rPr>
        <w:t>simboliza o renascimento, a imortalidade e os ciclos da natureza, destacando-se por sua capacidade de entrar em autocombustão no fim de sua vida e renascer das próprias cinzas</w:t>
      </w:r>
      <w:r w:rsidR="00110E8C">
        <w:rPr>
          <w:rFonts w:ascii="Arial" w:hAnsi="Arial" w:cs="Arial"/>
          <w:b w:val="0"/>
          <w:sz w:val="28"/>
          <w:szCs w:val="28"/>
        </w:rPr>
        <w:t>.</w:t>
      </w:r>
    </w:p>
    <w:p w:rsidR="00756D1A" w:rsidRDefault="00756D1A" w:rsidP="00756D1A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01D35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b/>
          <w:bCs/>
          <w:color w:val="001D35"/>
          <w:sz w:val="28"/>
          <w:szCs w:val="28"/>
          <w:lang w:eastAsia="pt-BR"/>
        </w:rPr>
        <w:t>Origem e Características</w:t>
      </w:r>
    </w:p>
    <w:p w:rsidR="00756D1A" w:rsidRPr="00756D1A" w:rsidRDefault="00756D1A" w:rsidP="00756D1A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01D35"/>
          <w:sz w:val="28"/>
          <w:szCs w:val="28"/>
          <w:lang w:eastAsia="pt-BR"/>
        </w:rPr>
      </w:pPr>
    </w:p>
    <w:p w:rsidR="00110E8C" w:rsidRDefault="00756D1A" w:rsidP="00756D1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A lenda tem raízes no Antigo Egito, onde a ave era conhecida como </w:t>
      </w:r>
      <w:proofErr w:type="spellStart"/>
      <w:r w:rsidRPr="00756D1A">
        <w:rPr>
          <w:rFonts w:ascii="Arial" w:eastAsia="Times New Roman" w:hAnsi="Arial" w:cs="Arial"/>
          <w:i/>
          <w:iCs/>
          <w:color w:val="0A0A0A"/>
          <w:sz w:val="28"/>
          <w:szCs w:val="28"/>
          <w:lang w:eastAsia="pt-BR"/>
        </w:rPr>
        <w:t>Benu</w:t>
      </w:r>
      <w:proofErr w:type="spellEnd"/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 xml:space="preserve"> e estava associada ao culto do deus Sol, Rá. </w:t>
      </w:r>
    </w:p>
    <w:p w:rsidR="00756D1A" w:rsidRDefault="00756D1A" w:rsidP="00756D1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Os gregos a chamaram de Fênix. Suas principais características incluem: </w:t>
      </w:r>
    </w:p>
    <w:p w:rsidR="00756D1A" w:rsidRPr="00756D1A" w:rsidRDefault="00756D1A" w:rsidP="00756D1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</w:p>
    <w:p w:rsidR="00756D1A" w:rsidRPr="00756D1A" w:rsidRDefault="00756D1A" w:rsidP="00110E8C">
      <w:pPr>
        <w:numPr>
          <w:ilvl w:val="0"/>
          <w:numId w:val="3"/>
        </w:numPr>
        <w:shd w:val="clear" w:color="auto" w:fill="FFFFFF"/>
        <w:spacing w:after="0" w:line="360" w:lineRule="atLeast"/>
        <w:ind w:left="284" w:hanging="284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756D1A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Longevidade:</w:t>
      </w: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 Acredita-se que ela vivia por cerca de 500</w:t>
      </w:r>
      <w:r w:rsidRPr="00756D1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anos.</w:t>
      </w:r>
    </w:p>
    <w:p w:rsidR="00756D1A" w:rsidRDefault="00756D1A" w:rsidP="00110E8C">
      <w:pPr>
        <w:numPr>
          <w:ilvl w:val="0"/>
          <w:numId w:val="3"/>
        </w:numPr>
        <w:shd w:val="clear" w:color="auto" w:fill="FFFFFF"/>
        <w:spacing w:after="0" w:line="360" w:lineRule="atLeast"/>
        <w:ind w:left="284" w:hanging="284"/>
        <w:jc w:val="both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Poderes:</w:t>
      </w: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 Era descrita como uma criatura de força extraordinária, e suas lágrimas possuíam propriedades curativas capazes de curar qualquer doença.</w:t>
      </w:r>
    </w:p>
    <w:p w:rsidR="00756D1A" w:rsidRPr="00756D1A" w:rsidRDefault="00756D1A" w:rsidP="00756D1A">
      <w:pPr>
        <w:shd w:val="clear" w:color="auto" w:fill="FFFFFF"/>
        <w:spacing w:after="0" w:line="360" w:lineRule="atLeast"/>
        <w:ind w:left="284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</w:p>
    <w:p w:rsidR="00756D1A" w:rsidRPr="00756D1A" w:rsidRDefault="00756D1A" w:rsidP="00756D1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01D35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b/>
          <w:bCs/>
          <w:color w:val="001D35"/>
          <w:sz w:val="28"/>
          <w:szCs w:val="28"/>
          <w:lang w:eastAsia="pt-BR"/>
        </w:rPr>
        <w:t>O Ciclo de Renascimento</w:t>
      </w:r>
    </w:p>
    <w:p w:rsidR="00756D1A" w:rsidRPr="00756D1A" w:rsidRDefault="00756D1A" w:rsidP="00756D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O aspecto mais famoso do mito ocorre ao final do longo ciclo de vida da ave:</w:t>
      </w:r>
    </w:p>
    <w:p w:rsidR="00756D1A" w:rsidRPr="00756D1A" w:rsidRDefault="00756D1A" w:rsidP="00756D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</w:p>
    <w:p w:rsidR="00756D1A" w:rsidRPr="00756D1A" w:rsidRDefault="00756D1A" w:rsidP="00110E8C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284"/>
        <w:jc w:val="both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O Ninho:</w:t>
      </w: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 A Fênix construía um ninho utilizando ervas e especiarias aromáticas, como canela, mirra e nardo.</w:t>
      </w:r>
    </w:p>
    <w:p w:rsidR="00756D1A" w:rsidRPr="00756D1A" w:rsidRDefault="00756D1A" w:rsidP="00110E8C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284"/>
        <w:jc w:val="both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Combustão:</w:t>
      </w: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 A ave entrava no ninho e era incinerada pelo intenso calor gerado por ela mesma ou pelos raios solares.</w:t>
      </w:r>
    </w:p>
    <w:p w:rsidR="00756D1A" w:rsidRPr="00756D1A" w:rsidRDefault="00756D1A" w:rsidP="00110E8C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284"/>
        <w:jc w:val="both"/>
        <w:rPr>
          <w:rFonts w:ascii="Arial" w:eastAsia="Times New Roman" w:hAnsi="Arial" w:cs="Arial"/>
          <w:color w:val="0A0A0A"/>
          <w:sz w:val="28"/>
          <w:szCs w:val="28"/>
          <w:lang w:eastAsia="pt-BR"/>
        </w:rPr>
      </w:pPr>
      <w:r w:rsidRPr="00756D1A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lastRenderedPageBreak/>
        <w:t>Renascer das Cinzas:</w:t>
      </w:r>
      <w:r w:rsidRPr="00756D1A">
        <w:rPr>
          <w:rFonts w:ascii="Arial" w:eastAsia="Times New Roman" w:hAnsi="Arial" w:cs="Arial"/>
          <w:color w:val="0A0A0A"/>
          <w:sz w:val="28"/>
          <w:szCs w:val="28"/>
          <w:lang w:eastAsia="pt-BR"/>
        </w:rPr>
        <w:t> Do monte de cinzas, uma nova Fênix surgia, que em seguida recolhia os restos da ave anterior e os levava até a cidade de Heliópolis, no Egito, depositando-os no altar do Sol</w:t>
      </w:r>
    </w:p>
    <w:p w:rsidR="00756D1A" w:rsidRPr="00756D1A" w:rsidRDefault="00756D1A" w:rsidP="00756D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756D1A" w:rsidRPr="00756D1A" w:rsidRDefault="00756D1A" w:rsidP="00756D1A">
      <w:pPr>
        <w:pStyle w:val="Ttulo2"/>
        <w:jc w:val="both"/>
        <w:rPr>
          <w:rFonts w:ascii="Arial" w:hAnsi="Arial" w:cs="Arial"/>
          <w:sz w:val="28"/>
          <w:szCs w:val="28"/>
        </w:rPr>
      </w:pPr>
      <w:r w:rsidRPr="00756D1A">
        <w:rPr>
          <w:rFonts w:ascii="Arial" w:hAnsi="Arial" w:cs="Arial"/>
          <w:sz w:val="28"/>
          <w:szCs w:val="28"/>
        </w:rPr>
        <w:t xml:space="preserve">À Luz da Maçonaria </w:t>
      </w:r>
    </w:p>
    <w:p w:rsidR="00756D1A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No moderno ritual do Rito Escocês Antigo e Aceito, o Mito da Fénix é uma alegoria que aparece no grau dezoito, consagrado ao Cavaleiro da Rosa-Cruz. Por se tratar de uma alegoria essencialmente alquímica, ela integra a tradição hermética da morte ritual do adepto e do seu renascimento em outro nível de consciência.</w:t>
      </w:r>
    </w:p>
    <w:p w:rsidR="009653A4" w:rsidRPr="009653A4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Isto era o que os alquimistas acreditavam poder fazer com o material trabalhado nos seus laboratórios, “matando” a sua estrutura de metal comum (chumbo, estanho) e “ressuscitando-o com a estrutura de um metal nobre (ouro, prata). E se assim era com os metais, isto também poderia ser feito com os seus próprios espíritos.</w:t>
      </w:r>
    </w:p>
    <w:p w:rsidR="00110E8C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 ritual do grau 18, diz-se que o </w:t>
      </w:r>
      <w:proofErr w:type="spellStart"/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recipiendário</w:t>
      </w:r>
      <w:proofErr w:type="spellEnd"/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“</w:t>
      </w:r>
      <w:r w:rsidRPr="009653A4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perdido nas trevas, na encruzilhada dos caminhos, perto do total abatimento e da morte, ouve uma voz misteriosa saída do fundo da sua alma</w:t>
      </w: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”. É nesse momento que ele reencontra a Palavra Perdida, oculta sobre as asas da Fénix, no instante em que ela renasce das cinzas. </w:t>
      </w:r>
    </w:p>
    <w:p w:rsidR="005C1348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 Palavra Perdida, aqui é chave do segredo do renascimento espiritual e a Fénix é o seu próprio espírito que se renova por conta dessa iniciação.</w:t>
      </w:r>
      <w:r w:rsidR="00110E8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ele sente como se </w:t>
      </w:r>
      <w:r w:rsidRPr="00756D1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“</w:t>
      </w:r>
      <w:r w:rsidRPr="00756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 xml:space="preserve">um sopro o penetrasse, no momento em que murmura, afastando-se, a Palavra que para ele é a revelação de uma nova </w:t>
      </w:r>
      <w:proofErr w:type="gramStart"/>
      <w:r w:rsidRPr="00756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>Luz.”</w:t>
      </w:r>
      <w:proofErr w:type="gramEnd"/>
      <w:r w:rsidRPr="00756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 xml:space="preserve"> E dali ele sai reanimado, renovado, porque agora sabe que a Palavra Perdida significa “ </w:t>
      </w:r>
      <w:proofErr w:type="spellStart"/>
      <w:r w:rsidRPr="00756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>Igne</w:t>
      </w:r>
      <w:proofErr w:type="spellEnd"/>
      <w:r w:rsidRPr="00756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 xml:space="preserve"> Natura </w:t>
      </w:r>
      <w:proofErr w:type="spellStart"/>
      <w:r w:rsidRPr="00756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>Renovatur</w:t>
      </w:r>
      <w:proofErr w:type="spellEnd"/>
      <w:r w:rsidRPr="00756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 xml:space="preserve"> Integra</w:t>
      </w:r>
      <w:r w:rsidRPr="009653A4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”. </w:t>
      </w:r>
    </w:p>
    <w:p w:rsidR="009653A4" w:rsidRPr="009653A4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Ou seja, a natureza inteira renova-se pelo fogo, e essas palavras correspondem justamente às iniciais apostas sobre a cruz de Cristo (INRI). É nesse instante que ele tem a revelação final e fundamental do mistério contido na Paixão, Morte e Ressurreição de Cristo, ou seja, o verdadeiro significado desse mistério magno da cristandade.</w:t>
      </w:r>
    </w:p>
    <w:p w:rsidR="00756D1A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Aqui se revela a tradição alquímica sendo aplicada no seu mais inspirado fundamento, ou seja, a de que a natureza produz a vida tirando-a da morte, da mesma forma que Deus fez o mundo tirando a luz das trevas e da mesma forma que Cristo, morto na cruz e </w:t>
      </w: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lastRenderedPageBreak/>
        <w:t xml:space="preserve">ressuscitado ao terceiro dia significa a redenção para toda a humanidade. </w:t>
      </w:r>
    </w:p>
    <w:p w:rsidR="009653A4" w:rsidRPr="009653A4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Assim, para que a vida se renove, é preciso a morte ritual do </w:t>
      </w:r>
      <w:proofErr w:type="spellStart"/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recipiendário</w:t>
      </w:r>
      <w:proofErr w:type="spellEnd"/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da mesma forma que a semente que dá vida precisa ser lançada à terra, para que, do fundo das trevas, fecundada pela água e pelo calor do sol, ela reviva e inicie a sua jornada em busca da luz.</w:t>
      </w:r>
    </w:p>
    <w:p w:rsidR="009653A4" w:rsidRPr="009653A4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Na Maçonaria o Mito da Fénix é invocado em toda a sua beleza iniciática para mostrar ao iniciado que natureza que se renova em toda a sua integridade, pela ação do fogo, </w:t>
      </w:r>
      <w:r w:rsidR="00756D1A"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que aqui</w:t>
      </w: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significa tanto o trabalho do alquimista no seu forno, cozendo e recozendo o material da Obra, quanto o baptismo cristão, conforme preconizado por João Batista, ou a ritualística iniciática. </w:t>
      </w:r>
    </w:p>
    <w:p w:rsidR="009653A4" w:rsidRPr="009653A4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Todas são analogias que simbolizam a prática da doutrina renovadora da Maçonaria. E a Rosa Mística, centralizada no ponto de encontro dos braços da cruz é exatamente esse ponto crucial do universo, ou da alma humana, onde a Palavra Perdida é recuperada e faz nascer, da própria morte, a vida renovada. Aqui, a mística do ensinamento iniciático se alia à poesia para dizer ao espírito humano que existe uma esperança de vida, mesmo na mais sombria e aterradora das situações, que é a própria morte.</w:t>
      </w:r>
    </w:p>
    <w:p w:rsidR="00756D1A" w:rsidRDefault="009653A4" w:rsidP="009653A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 tradição Rosa-Cruz diz que a luz do mundo morre e renasce no centro de uma cruz. Esta morte e renascimento eram comemorados pelos cavaleiros cruzados nas vésperas das sextas-feiras santas, em cerimónias que evocavam a última ceia de Cristo com os seus apóstolos, ocasião em que dividiam um carneiro. Neste significativo ritual promovia-se, não só uma evocação à Páscoa hebraica, mas também o retorno do sol no equinócio da Primavera, ocasião em que a natureza morta pela ação do Inverno, recomeça um novo ciclo. </w:t>
      </w:r>
    </w:p>
    <w:p w:rsidR="00110E8C" w:rsidRDefault="009653A4" w:rsidP="00110E8C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Esta era uma antiga tradição observada pelos gregos e egípcios por ocasião da celebração dos seus famosos “Mistérios”. Incorporada aos ritos templários, este mito foi cristianizado para simbolizar os próprios mistérios cristãos.</w:t>
      </w:r>
    </w:p>
    <w:p w:rsidR="0094625A" w:rsidRPr="009653A4" w:rsidRDefault="009653A4" w:rsidP="00110E8C">
      <w:pPr>
        <w:spacing w:after="384" w:line="240" w:lineRule="auto"/>
        <w:jc w:val="both"/>
        <w:textAlignment w:val="baseline"/>
        <w:rPr>
          <w:sz w:val="28"/>
          <w:szCs w:val="28"/>
        </w:rPr>
      </w:pPr>
      <w:r w:rsidRPr="009653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assim, Jesus, o Cristo, ressuscitado no terceiro dia após a sua morte, era a própria Fénix, que para a humanidade toda trazia a promessa da ressurreição. E por analogia, essa ressurreição aplicava-se ao iniciado Maçom após a sua elevação ao grau de Cavaleiro Rosa-Cruz.</w:t>
      </w:r>
      <w:r w:rsidR="00110E8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Que Assim Seja.</w:t>
      </w:r>
      <w:bookmarkStart w:id="0" w:name="_GoBack"/>
      <w:bookmarkEnd w:id="0"/>
    </w:p>
    <w:sectPr w:rsidR="0094625A" w:rsidRPr="009653A4" w:rsidSect="00756D1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16F"/>
    <w:multiLevelType w:val="multilevel"/>
    <w:tmpl w:val="5F2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C6C28"/>
    <w:multiLevelType w:val="multilevel"/>
    <w:tmpl w:val="008A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E3632"/>
    <w:multiLevelType w:val="multilevel"/>
    <w:tmpl w:val="901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A4"/>
    <w:rsid w:val="00110E8C"/>
    <w:rsid w:val="005C1348"/>
    <w:rsid w:val="00756D1A"/>
    <w:rsid w:val="0094625A"/>
    <w:rsid w:val="009653A4"/>
    <w:rsid w:val="00C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F65-C9F9-4D09-8471-DF5A6A21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65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53A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53A4"/>
    <w:rPr>
      <w:i/>
      <w:iCs/>
    </w:rPr>
  </w:style>
  <w:style w:type="character" w:styleId="Forte">
    <w:name w:val="Strong"/>
    <w:basedOn w:val="Fontepargpadro"/>
    <w:uiPriority w:val="22"/>
    <w:qFormat/>
    <w:rsid w:val="009653A4"/>
    <w:rPr>
      <w:b/>
      <w:bCs/>
    </w:rPr>
  </w:style>
  <w:style w:type="character" w:customStyle="1" w:styleId="vkekvd">
    <w:name w:val="vkekvd"/>
    <w:basedOn w:val="Fontepargpadro"/>
    <w:rsid w:val="00756D1A"/>
  </w:style>
  <w:style w:type="character" w:customStyle="1" w:styleId="t286pc">
    <w:name w:val="t286pc"/>
    <w:basedOn w:val="Fontepargpadro"/>
    <w:rsid w:val="00756D1A"/>
  </w:style>
  <w:style w:type="character" w:customStyle="1" w:styleId="dtet0b">
    <w:name w:val="dtet0b"/>
    <w:basedOn w:val="Fontepargpadro"/>
    <w:rsid w:val="0075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BELELLI</dc:creator>
  <cp:keywords/>
  <dc:description/>
  <cp:lastModifiedBy>ANTONIO BELELLI</cp:lastModifiedBy>
  <cp:revision>4</cp:revision>
  <dcterms:created xsi:type="dcterms:W3CDTF">2025-10-02T12:17:00Z</dcterms:created>
  <dcterms:modified xsi:type="dcterms:W3CDTF">2026-05-25T13:50:00Z</dcterms:modified>
</cp:coreProperties>
</file>